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105B2D7F" w:rsidP="105B2D7F" w:rsidRDefault="105B2D7F" w14:paraId="1A9E542E" w14:textId="70F3C8A9">
      <w:pPr>
        <w:jc w:val="center"/>
        <w:rPr>
          <w:rFonts w:ascii="Calibri" w:hAnsi="Calibri" w:eastAsia="Calibri" w:cs="Calibri"/>
          <w:b w:val="1"/>
          <w:bCs w:val="1"/>
          <w:sz w:val="28"/>
          <w:szCs w:val="28"/>
        </w:rPr>
      </w:pPr>
    </w:p>
    <w:p w:rsidR="001A685A" w:rsidP="105B2D7F" w:rsidRDefault="001A685A" w14:paraId="35CF4056" w14:textId="77777777" w14:noSpellErr="1">
      <w:pPr>
        <w:jc w:val="center"/>
        <w:textAlignment w:val="baseline"/>
        <w:rPr>
          <w:rFonts w:ascii="Calibri" w:hAnsi="Calibri" w:eastAsia="Calibri" w:cs="Calibri"/>
          <w:sz w:val="28"/>
          <w:szCs w:val="28"/>
        </w:rPr>
      </w:pPr>
      <w:r w:rsidRPr="105B2D7F" w:rsidR="530CE515">
        <w:rPr>
          <w:rFonts w:ascii="Calibri" w:hAnsi="Calibri" w:eastAsia="Calibri" w:cs="Calibri"/>
          <w:b w:val="1"/>
          <w:bCs w:val="1"/>
          <w:sz w:val="28"/>
          <w:szCs w:val="28"/>
        </w:rPr>
        <w:t>AGILE 2026 Post-Conference Summary Report</w:t>
      </w:r>
      <w:r w:rsidRPr="105B2D7F" w:rsidR="530CE515">
        <w:rPr>
          <w:rFonts w:ascii="Calibri" w:hAnsi="Calibri" w:eastAsia="Calibri" w:cs="Calibri"/>
          <w:sz w:val="28"/>
          <w:szCs w:val="28"/>
        </w:rPr>
        <w:t> </w:t>
      </w:r>
    </w:p>
    <w:p w:rsidRPr="001A685A" w:rsidR="001A685A" w:rsidP="105B2D7F" w:rsidRDefault="001A685A" w14:paraId="300CAA32" w14:textId="77777777" w14:noSpellErr="1">
      <w:pPr>
        <w:jc w:val="center"/>
        <w:textAlignment w:val="baseline"/>
        <w:rPr>
          <w:rFonts w:ascii="Calibri" w:hAnsi="Calibri" w:eastAsia="Calibri" w:cs="Calibri"/>
          <w:sz w:val="18"/>
          <w:szCs w:val="18"/>
        </w:rPr>
      </w:pPr>
    </w:p>
    <w:p w:rsidR="105B2D7F" w:rsidP="105B2D7F" w:rsidRDefault="105B2D7F" w14:paraId="2D2FB3C1" w14:textId="4EA3338D">
      <w:pPr>
        <w:jc w:val="center"/>
        <w:rPr>
          <w:rFonts w:ascii="Calibri" w:hAnsi="Calibri" w:eastAsia="Calibri" w:cs="Calibri"/>
          <w:sz w:val="18"/>
          <w:szCs w:val="18"/>
        </w:rPr>
      </w:pPr>
    </w:p>
    <w:p w:rsidR="105B2D7F" w:rsidP="105B2D7F" w:rsidRDefault="105B2D7F" w14:paraId="298497E1" w14:textId="3E5CAE3F">
      <w:pPr>
        <w:jc w:val="center"/>
        <w:rPr>
          <w:rFonts w:ascii="Calibri" w:hAnsi="Calibri" w:eastAsia="Calibri" w:cs="Calibri"/>
          <w:sz w:val="18"/>
          <w:szCs w:val="18"/>
        </w:rPr>
      </w:pPr>
    </w:p>
    <w:p w:rsidR="530CE515" w:rsidP="105B2D7F" w:rsidRDefault="530CE515" w14:paraId="7262D50B" w14:textId="4D692AF9">
      <w:pPr>
        <w:jc w:val="both"/>
        <w:rPr>
          <w:rFonts w:ascii="Calibri" w:hAnsi="Calibri" w:eastAsia="Calibri" w:cs="Calibri"/>
          <w:sz w:val="18"/>
          <w:szCs w:val="18"/>
        </w:rPr>
      </w:pPr>
      <w:r w:rsidRPr="105B2D7F" w:rsidR="530CE515">
        <w:rPr>
          <w:rFonts w:ascii="Calibri" w:hAnsi="Calibri" w:eastAsia="Calibri" w:cs="Calibri"/>
        </w:rPr>
        <w:t>I</w:t>
      </w:r>
      <w:r w:rsidRPr="105B2D7F" w:rsidR="1E2E12C1">
        <w:rPr>
          <w:rFonts w:ascii="Calibri" w:hAnsi="Calibri" w:eastAsia="Calibri" w:cs="Calibri"/>
        </w:rPr>
        <w:t xml:space="preserve"> attended</w:t>
      </w:r>
      <w:r w:rsidRPr="105B2D7F" w:rsidR="530CE515">
        <w:rPr>
          <w:rFonts w:ascii="Calibri" w:hAnsi="Calibri" w:eastAsia="Calibri" w:cs="Calibri"/>
        </w:rPr>
        <w:t> </w:t>
      </w:r>
      <w:r w:rsidRPr="105B2D7F" w:rsidR="530CE515">
        <w:rPr>
          <w:rFonts w:ascii="Calibri" w:hAnsi="Calibri" w:eastAsia="Calibri" w:cs="Calibri"/>
          <w:b w:val="1"/>
          <w:bCs w:val="1"/>
        </w:rPr>
        <w:t>AGILE 2026 – Axxess Growth, Innovation and Leadership Experience</w:t>
      </w:r>
      <w:r w:rsidRPr="105B2D7F" w:rsidR="530CE515">
        <w:rPr>
          <w:rFonts w:ascii="Calibri" w:hAnsi="Calibri" w:eastAsia="Calibri" w:cs="Calibri"/>
        </w:rPr>
        <w:t xml:space="preserve">, held </w:t>
      </w:r>
      <w:r w:rsidRPr="105B2D7F" w:rsidR="342B70EB">
        <w:rPr>
          <w:rFonts w:ascii="Calibri" w:hAnsi="Calibri" w:eastAsia="Calibri" w:cs="Calibri"/>
        </w:rPr>
        <w:t xml:space="preserve">on </w:t>
      </w:r>
      <w:r w:rsidRPr="105B2D7F" w:rsidR="530CE515">
        <w:rPr>
          <w:rFonts w:ascii="Calibri" w:hAnsi="Calibri" w:eastAsia="Calibri" w:cs="Calibri"/>
        </w:rPr>
        <w:t xml:space="preserve">May 4–6, 2026, at the Fairmont Hotel in Dallas, Texas. </w:t>
      </w:r>
    </w:p>
    <w:p w:rsidR="105B2D7F" w:rsidP="105B2D7F" w:rsidRDefault="105B2D7F" w14:paraId="7A03EBBD" w14:textId="55790BBA">
      <w:pPr>
        <w:jc w:val="both"/>
        <w:rPr>
          <w:rFonts w:ascii="Calibri" w:hAnsi="Calibri" w:eastAsia="Calibri" w:cs="Calibri"/>
        </w:rPr>
      </w:pPr>
    </w:p>
    <w:p w:rsidR="134E0B8E" w:rsidP="105B2D7F" w:rsidRDefault="134E0B8E" w14:paraId="74CA64F3" w14:textId="72E680B0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105B2D7F" w:rsidR="134E0B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O</w:t>
      </w:r>
      <w:r w:rsidRPr="105B2D7F" w:rsidR="20A53C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ver 1,000 professionals from</w:t>
      </w:r>
      <w:r w:rsidRPr="105B2D7F" w:rsidR="42DD89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105B2D7F" w:rsidR="20A53C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the care-at-home industry</w:t>
      </w:r>
      <w:r w:rsidRPr="105B2D7F" w:rsidR="70BCC7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attended the conference, </w:t>
      </w:r>
      <w:r w:rsidRPr="105B2D7F" w:rsidR="20A53C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including Axxess clients, partners, and staff. It featured more than 20 sessions and</w:t>
      </w:r>
      <w:r w:rsidRPr="105B2D7F" w:rsidR="570249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105B2D7F" w:rsidR="20A53C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workshops focused on current challenges, practical solutions</w:t>
      </w:r>
      <w:r w:rsidRPr="105B2D7F" w:rsidR="3C6193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105B2D7F" w:rsidR="20A53C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and </w:t>
      </w:r>
      <w:r w:rsidRPr="105B2D7F" w:rsidR="3FFEB9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new tools and technologies</w:t>
      </w:r>
      <w:r w:rsidRPr="105B2D7F" w:rsidR="20A53C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. I </w:t>
      </w:r>
      <w:r w:rsidRPr="105B2D7F" w:rsidR="20A53C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participated</w:t>
      </w:r>
      <w:r w:rsidRPr="105B2D7F" w:rsidR="20A53C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in sessions with Axxess experts, explored </w:t>
      </w:r>
      <w:r w:rsidRPr="105B2D7F" w:rsidR="20A53C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new technologies</w:t>
      </w:r>
      <w:r w:rsidRPr="105B2D7F" w:rsidR="20A53C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including AI and took away practical ideas we can apply to our work.</w:t>
      </w:r>
    </w:p>
    <w:p w:rsidR="105B2D7F" w:rsidP="105B2D7F" w:rsidRDefault="105B2D7F" w14:paraId="4A008AEB" w14:textId="5FD4F91D">
      <w:pPr>
        <w:jc w:val="both"/>
        <w:rPr>
          <w:rFonts w:ascii="Calibri" w:hAnsi="Calibri" w:eastAsia="Calibri" w:cs="Calibri"/>
        </w:rPr>
      </w:pPr>
    </w:p>
    <w:p w:rsidRPr="001A685A" w:rsidR="001A685A" w:rsidP="105B2D7F" w:rsidRDefault="001A685A" w14:paraId="3723BA41" w14:textId="77777777" w14:noSpellErr="1">
      <w:pPr>
        <w:jc w:val="both"/>
        <w:textAlignment w:val="baseline"/>
        <w:rPr>
          <w:rFonts w:ascii="Calibri" w:hAnsi="Calibri" w:eastAsia="Calibri" w:cs="Calibri"/>
          <w:sz w:val="18"/>
          <w:szCs w:val="18"/>
        </w:rPr>
      </w:pPr>
      <w:r w:rsidRPr="105B2D7F" w:rsidR="530CE515">
        <w:rPr>
          <w:rFonts w:ascii="Calibri" w:hAnsi="Calibri" w:eastAsia="Calibri" w:cs="Calibri"/>
        </w:rPr>
        <w:t xml:space="preserve">This report summarizes the key takeaways, best </w:t>
      </w:r>
      <w:r w:rsidRPr="105B2D7F" w:rsidR="530CE515">
        <w:rPr>
          <w:rFonts w:ascii="Calibri" w:hAnsi="Calibri" w:eastAsia="Calibri" w:cs="Calibri"/>
        </w:rPr>
        <w:t>practices</w:t>
      </w:r>
      <w:r w:rsidRPr="105B2D7F" w:rsidR="530CE515">
        <w:rPr>
          <w:rFonts w:ascii="Calibri" w:hAnsi="Calibri" w:eastAsia="Calibri" w:cs="Calibri"/>
        </w:rPr>
        <w:t xml:space="preserve"> and recommendations from my participation, with a focus on how they can support our team’s goals and contribute to organizational growth. </w:t>
      </w:r>
    </w:p>
    <w:p w:rsidRPr="001A685A" w:rsidR="001A685A" w:rsidP="105B2D7F" w:rsidRDefault="001A685A" w14:paraId="70AD2A93" w14:textId="77777777" w14:noSpellErr="1">
      <w:pPr>
        <w:textAlignment w:val="baseline"/>
        <w:rPr>
          <w:rFonts w:ascii="Calibri" w:hAnsi="Calibri" w:eastAsia="Calibri" w:cs="Calibri"/>
          <w:sz w:val="18"/>
          <w:szCs w:val="18"/>
        </w:rPr>
      </w:pPr>
      <w:r w:rsidRPr="105B2D7F" w:rsidR="530CE515">
        <w:rPr>
          <w:rFonts w:ascii="Calibri" w:hAnsi="Calibri" w:eastAsia="Calibri" w:cs="Calibri"/>
        </w:rPr>
        <w:t> </w:t>
      </w:r>
    </w:p>
    <w:p w:rsidRPr="001A685A" w:rsidR="001A685A" w:rsidP="105B2D7F" w:rsidRDefault="001A685A" w14:paraId="3E4736DF" w14:textId="43635FD5">
      <w:pPr>
        <w:textAlignment w:val="baseline"/>
        <w:rPr>
          <w:rFonts w:ascii="Calibri" w:hAnsi="Calibri" w:eastAsia="Calibri" w:cs="Calibri"/>
          <w:sz w:val="18"/>
          <w:szCs w:val="18"/>
        </w:rPr>
      </w:pPr>
      <w:r w:rsidRPr="105B2D7F" w:rsidR="530CE515">
        <w:rPr>
          <w:rFonts w:ascii="Calibri" w:hAnsi="Calibri" w:eastAsia="Calibri" w:cs="Calibri"/>
          <w:b w:val="1"/>
          <w:bCs w:val="1"/>
        </w:rPr>
        <w:t>Attendee Information:</w:t>
      </w:r>
      <w:r w:rsidRPr="105B2D7F" w:rsidR="530CE515">
        <w:rPr>
          <w:rFonts w:ascii="Calibri" w:hAnsi="Calibri" w:eastAsia="Calibri" w:cs="Calibri"/>
        </w:rPr>
        <w:t> </w:t>
      </w:r>
      <w:r>
        <w:br/>
      </w:r>
    </w:p>
    <w:p w:rsidRPr="001A685A" w:rsidR="001A685A" w:rsidP="105B2D7F" w:rsidRDefault="001A685A" w14:paraId="4D10F163" w14:textId="77777777" w14:noSpellErr="1">
      <w:pPr>
        <w:textAlignment w:val="baseline"/>
        <w:rPr>
          <w:rFonts w:ascii="Calibri" w:hAnsi="Calibri" w:eastAsia="Calibri" w:cs="Calibri"/>
          <w:sz w:val="18"/>
          <w:szCs w:val="18"/>
        </w:rPr>
      </w:pPr>
      <w:r w:rsidRPr="105B2D7F" w:rsidR="530CE515">
        <w:rPr>
          <w:rFonts w:ascii="Calibri" w:hAnsi="Calibri" w:eastAsia="Calibri" w:cs="Calibri"/>
        </w:rPr>
        <w:t xml:space="preserve">Name: </w:t>
      </w:r>
      <w:r w:rsidRPr="105B2D7F" w:rsidR="530CE515">
        <w:rPr>
          <w:rFonts w:ascii="Calibri" w:hAnsi="Calibri" w:eastAsia="Calibri" w:cs="Calibri"/>
          <w:highlight w:val="yellow"/>
        </w:rPr>
        <w:t>____________________________ </w:t>
      </w:r>
    </w:p>
    <w:p w:rsidRPr="001A685A" w:rsidR="001A685A" w:rsidP="105B2D7F" w:rsidRDefault="001A685A" w14:paraId="1E093DC8" w14:textId="77777777" w14:noSpellErr="1">
      <w:pPr>
        <w:textAlignment w:val="baseline"/>
        <w:rPr>
          <w:rFonts w:ascii="Calibri" w:hAnsi="Calibri" w:eastAsia="Calibri" w:cs="Calibri"/>
          <w:sz w:val="18"/>
          <w:szCs w:val="18"/>
        </w:rPr>
      </w:pPr>
      <w:r w:rsidRPr="105B2D7F" w:rsidR="530CE515">
        <w:rPr>
          <w:rFonts w:ascii="Calibri" w:hAnsi="Calibri" w:eastAsia="Calibri" w:cs="Calibri"/>
        </w:rPr>
        <w:t xml:space="preserve">Title/Role: </w:t>
      </w:r>
      <w:r w:rsidRPr="105B2D7F" w:rsidR="530CE515">
        <w:rPr>
          <w:rFonts w:ascii="Calibri" w:hAnsi="Calibri" w:eastAsia="Calibri" w:cs="Calibri"/>
          <w:highlight w:val="yellow"/>
        </w:rPr>
        <w:t>____________________________ </w:t>
      </w:r>
    </w:p>
    <w:p w:rsidRPr="001A685A" w:rsidR="001A685A" w:rsidP="105B2D7F" w:rsidRDefault="001A685A" w14:paraId="6393DAD3" w14:textId="77777777" w14:noSpellErr="1">
      <w:pPr>
        <w:textAlignment w:val="baseline"/>
        <w:rPr>
          <w:rFonts w:ascii="Calibri" w:hAnsi="Calibri" w:eastAsia="Calibri" w:cs="Calibri"/>
          <w:sz w:val="18"/>
          <w:szCs w:val="18"/>
        </w:rPr>
      </w:pPr>
      <w:r w:rsidRPr="105B2D7F" w:rsidR="530CE515">
        <w:rPr>
          <w:rFonts w:ascii="Calibri" w:hAnsi="Calibri" w:eastAsia="Calibri" w:cs="Calibri"/>
        </w:rPr>
        <w:t xml:space="preserve">Department/Team: </w:t>
      </w:r>
      <w:r w:rsidRPr="105B2D7F" w:rsidR="530CE515">
        <w:rPr>
          <w:rFonts w:ascii="Calibri" w:hAnsi="Calibri" w:eastAsia="Calibri" w:cs="Calibri"/>
          <w:highlight w:val="yellow"/>
        </w:rPr>
        <w:t>____________________________ </w:t>
      </w:r>
    </w:p>
    <w:p w:rsidRPr="001A685A" w:rsidR="001A685A" w:rsidP="105B2D7F" w:rsidRDefault="001A685A" w14:paraId="3A3EC132" w14:textId="77777777" w14:noSpellErr="1">
      <w:pPr>
        <w:textAlignment w:val="baseline"/>
        <w:rPr>
          <w:rFonts w:ascii="Calibri" w:hAnsi="Calibri" w:eastAsia="Calibri" w:cs="Calibri"/>
          <w:sz w:val="18"/>
          <w:szCs w:val="18"/>
        </w:rPr>
      </w:pPr>
      <w:r w:rsidRPr="105B2D7F" w:rsidR="530CE515">
        <w:rPr>
          <w:rFonts w:ascii="Calibri" w:hAnsi="Calibri" w:eastAsia="Calibri" w:cs="Calibri"/>
        </w:rPr>
        <w:t xml:space="preserve">Dates Attended: </w:t>
      </w:r>
      <w:r w:rsidRPr="105B2D7F" w:rsidR="530CE515">
        <w:rPr>
          <w:rFonts w:ascii="Calibri" w:hAnsi="Calibri" w:eastAsia="Calibri" w:cs="Calibri"/>
          <w:highlight w:val="yellow"/>
        </w:rPr>
        <w:t>____________________________ </w:t>
      </w:r>
    </w:p>
    <w:p w:rsidRPr="001A685A" w:rsidR="001A685A" w:rsidP="105B2D7F" w:rsidRDefault="001A685A" w14:paraId="14866E43" w14:textId="77777777" w14:noSpellErr="1">
      <w:pPr>
        <w:textAlignment w:val="baseline"/>
        <w:rPr>
          <w:rFonts w:ascii="Calibri" w:hAnsi="Calibri" w:eastAsia="Calibri" w:cs="Calibri"/>
          <w:sz w:val="18"/>
          <w:szCs w:val="18"/>
        </w:rPr>
      </w:pPr>
      <w:r w:rsidRPr="105B2D7F" w:rsidR="530CE515">
        <w:rPr>
          <w:rFonts w:ascii="Calibri" w:hAnsi="Calibri" w:eastAsia="Calibri" w:cs="Calibri"/>
        </w:rPr>
        <w:t> </w:t>
      </w:r>
    </w:p>
    <w:p w:rsidRPr="001A685A" w:rsidR="001A685A" w:rsidP="105B2D7F" w:rsidRDefault="001A685A" w14:paraId="0440C4AE" w14:textId="116208DF">
      <w:pPr>
        <w:textAlignment w:val="baseline"/>
        <w:rPr>
          <w:rFonts w:ascii="Calibri" w:hAnsi="Calibri" w:eastAsia="Calibri" w:cs="Calibri"/>
          <w:sz w:val="18"/>
          <w:szCs w:val="18"/>
        </w:rPr>
      </w:pPr>
      <w:r w:rsidRPr="105B2D7F" w:rsidR="530CE515">
        <w:rPr>
          <w:rFonts w:ascii="Calibri" w:hAnsi="Calibri" w:eastAsia="Calibri" w:cs="Calibri"/>
          <w:b w:val="1"/>
          <w:bCs w:val="1"/>
        </w:rPr>
        <w:t>Key Takeaways</w:t>
      </w:r>
      <w:r w:rsidRPr="105B2D7F" w:rsidR="63517854">
        <w:rPr>
          <w:rFonts w:ascii="Calibri" w:hAnsi="Calibri" w:eastAsia="Calibri" w:cs="Calibri"/>
          <w:b w:val="1"/>
          <w:bCs w:val="1"/>
        </w:rPr>
        <w:t>:</w:t>
      </w:r>
      <w:r>
        <w:br/>
      </w:r>
      <w:r w:rsidRPr="105B2D7F" w:rsidR="530CE515">
        <w:rPr>
          <w:rFonts w:ascii="Calibri" w:hAnsi="Calibri" w:eastAsia="Calibri" w:cs="Calibri"/>
        </w:rPr>
        <w:t> </w:t>
      </w:r>
    </w:p>
    <w:p w:rsidRPr="001A685A" w:rsidR="001A685A" w:rsidP="105B2D7F" w:rsidRDefault="001A685A" w14:paraId="43C5ED80" w14:textId="77777777" w14:noSpellErr="1">
      <w:pPr>
        <w:textAlignment w:val="baseline"/>
        <w:rPr>
          <w:rFonts w:ascii="Calibri" w:hAnsi="Calibri" w:eastAsia="Calibri" w:cs="Calibri"/>
          <w:sz w:val="18"/>
          <w:szCs w:val="18"/>
        </w:rPr>
      </w:pPr>
      <w:r w:rsidRPr="105B2D7F" w:rsidR="530CE515">
        <w:rPr>
          <w:rFonts w:ascii="Calibri" w:hAnsi="Calibri" w:eastAsia="Calibri" w:cs="Calibri"/>
        </w:rPr>
        <w:t>Summarize the most valuable insights or lessons learned from the sessions you attended: </w:t>
      </w:r>
    </w:p>
    <w:p w:rsidRPr="001A685A" w:rsidR="001A685A" w:rsidP="105B2D7F" w:rsidRDefault="001A685A" w14:paraId="2A78CBE6" w14:textId="33FE661B">
      <w:pPr>
        <w:textAlignment w:val="baseline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5B2D7F" w:rsidR="530CE515">
        <w:rPr>
          <w:rFonts w:ascii="Calibri" w:hAnsi="Calibri" w:eastAsia="Calibri" w:cs="Calibri"/>
        </w:rPr>
        <w:t>- </w:t>
      </w:r>
      <w:r w:rsidRPr="105B2D7F" w:rsidR="7E1D4C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 [</w:t>
      </w:r>
      <w:r w:rsidRPr="105B2D7F" w:rsidR="7E1D4C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Insert takeaway]</w:t>
      </w:r>
    </w:p>
    <w:p w:rsidRPr="001A685A" w:rsidR="001A685A" w:rsidP="105B2D7F" w:rsidRDefault="001A685A" w14:paraId="459CBE9E" w14:textId="5AC839D9">
      <w:pPr>
        <w:textAlignment w:val="baseline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5B2D7F" w:rsidR="7E1D4C98">
        <w:rPr>
          <w:rFonts w:ascii="Calibri" w:hAnsi="Calibri" w:eastAsia="Calibri" w:cs="Calibri"/>
        </w:rPr>
        <w:t>- </w:t>
      </w:r>
      <w:r w:rsidRPr="105B2D7F" w:rsidR="7E1D4C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 [</w:t>
      </w:r>
      <w:r w:rsidRPr="105B2D7F" w:rsidR="7E1D4C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Insert takeaway]</w:t>
      </w:r>
    </w:p>
    <w:p w:rsidRPr="001A685A" w:rsidR="001A685A" w:rsidP="105B2D7F" w:rsidRDefault="001A685A" w14:paraId="6F7D7D59" w14:textId="77A5D271">
      <w:pPr>
        <w:textAlignment w:val="baseline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5B2D7F" w:rsidR="7E1D4C98">
        <w:rPr>
          <w:rFonts w:ascii="Calibri" w:hAnsi="Calibri" w:eastAsia="Calibri" w:cs="Calibri"/>
        </w:rPr>
        <w:t>- </w:t>
      </w:r>
      <w:r w:rsidRPr="105B2D7F" w:rsidR="7E1D4C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 [</w:t>
      </w:r>
      <w:r w:rsidRPr="105B2D7F" w:rsidR="7E1D4C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Insert takeaway]</w:t>
      </w:r>
    </w:p>
    <w:p w:rsidRPr="001A685A" w:rsidR="001A685A" w:rsidP="105B2D7F" w:rsidRDefault="001A685A" w14:paraId="080235BC" w14:textId="06DAA4B0">
      <w:pPr>
        <w:textAlignment w:val="baseline"/>
        <w:rPr>
          <w:rFonts w:ascii="Calibri" w:hAnsi="Calibri" w:eastAsia="Calibri" w:cs="Calibri"/>
          <w:sz w:val="18"/>
          <w:szCs w:val="18"/>
        </w:rPr>
      </w:pPr>
      <w:r w:rsidRPr="105B2D7F" w:rsidR="530CE515">
        <w:rPr>
          <w:rFonts w:ascii="Calibri" w:hAnsi="Calibri" w:eastAsia="Calibri" w:cs="Calibri"/>
        </w:rPr>
        <w:t> </w:t>
      </w:r>
    </w:p>
    <w:p w:rsidRPr="001A685A" w:rsidR="001A685A" w:rsidP="105B2D7F" w:rsidRDefault="001A685A" w14:paraId="4D104A7C" w14:textId="49C1B469">
      <w:pPr>
        <w:textAlignment w:val="baseline"/>
        <w:rPr>
          <w:rFonts w:ascii="Calibri" w:hAnsi="Calibri" w:eastAsia="Calibri" w:cs="Calibri"/>
          <w:sz w:val="18"/>
          <w:szCs w:val="18"/>
        </w:rPr>
      </w:pPr>
      <w:r w:rsidRPr="105B2D7F" w:rsidR="530CE515">
        <w:rPr>
          <w:rFonts w:ascii="Calibri" w:hAnsi="Calibri" w:eastAsia="Calibri" w:cs="Calibri"/>
          <w:b w:val="1"/>
          <w:bCs w:val="1"/>
        </w:rPr>
        <w:t>Best Practices to Consider</w:t>
      </w:r>
      <w:r w:rsidRPr="105B2D7F" w:rsidR="74E0712F">
        <w:rPr>
          <w:rFonts w:ascii="Calibri" w:hAnsi="Calibri" w:eastAsia="Calibri" w:cs="Calibri"/>
          <w:b w:val="1"/>
          <w:bCs w:val="1"/>
        </w:rPr>
        <w:t>:</w:t>
      </w:r>
      <w:r>
        <w:br/>
      </w:r>
      <w:r w:rsidRPr="105B2D7F" w:rsidR="530CE515">
        <w:rPr>
          <w:rFonts w:ascii="Calibri" w:hAnsi="Calibri" w:eastAsia="Calibri" w:cs="Calibri"/>
        </w:rPr>
        <w:t> </w:t>
      </w:r>
    </w:p>
    <w:p w:rsidRPr="001A685A" w:rsidR="001A685A" w:rsidP="105B2D7F" w:rsidRDefault="001A685A" w14:paraId="05064820" w14:textId="77777777" w14:noSpellErr="1">
      <w:pPr>
        <w:textAlignment w:val="baseline"/>
        <w:rPr>
          <w:rFonts w:ascii="Calibri" w:hAnsi="Calibri" w:eastAsia="Calibri" w:cs="Calibri"/>
          <w:sz w:val="18"/>
          <w:szCs w:val="18"/>
        </w:rPr>
      </w:pPr>
      <w:r w:rsidRPr="105B2D7F" w:rsidR="530CE515">
        <w:rPr>
          <w:rFonts w:ascii="Calibri" w:hAnsi="Calibri" w:eastAsia="Calibri" w:cs="Calibri"/>
        </w:rPr>
        <w:t>List any best practices shared during the conference that could be applied to your work or team: </w:t>
      </w:r>
    </w:p>
    <w:p w:rsidRPr="001A685A" w:rsidR="001A685A" w:rsidP="105B2D7F" w:rsidRDefault="001A685A" w14:paraId="5D099544" w14:textId="5B258A92">
      <w:pPr>
        <w:textAlignment w:val="baseline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5B2D7F" w:rsidR="530CE515">
        <w:rPr>
          <w:rFonts w:ascii="Calibri" w:hAnsi="Calibri" w:eastAsia="Calibri" w:cs="Calibri"/>
        </w:rPr>
        <w:t>- </w:t>
      </w:r>
      <w:r w:rsidRPr="105B2D7F" w:rsidR="45BF07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 [</w:t>
      </w:r>
      <w:r w:rsidRPr="105B2D7F" w:rsidR="45BF07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Insert best practice]</w:t>
      </w:r>
    </w:p>
    <w:p w:rsidRPr="001A685A" w:rsidR="001A685A" w:rsidP="105B2D7F" w:rsidRDefault="001A685A" w14:paraId="53B040E5" w14:textId="06046298">
      <w:pPr>
        <w:textAlignment w:val="baseline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5B2D7F" w:rsidR="530CE515">
        <w:rPr>
          <w:rFonts w:ascii="Calibri" w:hAnsi="Calibri" w:eastAsia="Calibri" w:cs="Calibri"/>
        </w:rPr>
        <w:t>- </w:t>
      </w:r>
      <w:r w:rsidRPr="105B2D7F" w:rsidR="25A177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 [</w:t>
      </w:r>
      <w:r w:rsidRPr="105B2D7F" w:rsidR="25A177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Insert best practice]</w:t>
      </w:r>
    </w:p>
    <w:p w:rsidRPr="001A685A" w:rsidR="001A685A" w:rsidP="105B2D7F" w:rsidRDefault="001A685A" w14:paraId="2BB68050" w14:textId="398B07F9">
      <w:pPr>
        <w:textAlignment w:val="baseline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5B2D7F" w:rsidR="530CE515">
        <w:rPr>
          <w:rFonts w:ascii="Calibri" w:hAnsi="Calibri" w:eastAsia="Calibri" w:cs="Calibri"/>
        </w:rPr>
        <w:t>- </w:t>
      </w:r>
      <w:r w:rsidRPr="105B2D7F" w:rsidR="25A177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 [</w:t>
      </w:r>
      <w:r w:rsidRPr="105B2D7F" w:rsidR="25A177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Insert best practice]</w:t>
      </w:r>
    </w:p>
    <w:p w:rsidRPr="001A685A" w:rsidR="001A685A" w:rsidP="105B2D7F" w:rsidRDefault="001A685A" w14:paraId="13653EDA" w14:textId="1EE6A502">
      <w:pPr>
        <w:textAlignment w:val="baseline"/>
        <w:rPr>
          <w:rFonts w:ascii="Calibri" w:hAnsi="Calibri" w:eastAsia="Calibri" w:cs="Calibri"/>
        </w:rPr>
      </w:pPr>
    </w:p>
    <w:p w:rsidR="105B2D7F" w:rsidP="105B2D7F" w:rsidRDefault="105B2D7F" w14:paraId="42CB0AD9" w14:textId="3969CD06">
      <w:pPr>
        <w:rPr>
          <w:rFonts w:ascii="Calibri" w:hAnsi="Calibri" w:eastAsia="Calibri" w:cs="Calibri"/>
        </w:rPr>
      </w:pPr>
    </w:p>
    <w:p w:rsidR="105B2D7F" w:rsidP="105B2D7F" w:rsidRDefault="105B2D7F" w14:paraId="4B914518" w14:textId="34DF7742">
      <w:pPr>
        <w:rPr>
          <w:rFonts w:ascii="Calibri" w:hAnsi="Calibri" w:eastAsia="Calibri" w:cs="Calibri"/>
        </w:rPr>
      </w:pPr>
    </w:p>
    <w:p w:rsidR="105B2D7F" w:rsidP="105B2D7F" w:rsidRDefault="105B2D7F" w14:paraId="7FCCDC32" w14:textId="4A02265C">
      <w:pPr>
        <w:rPr>
          <w:rFonts w:ascii="Calibri" w:hAnsi="Calibri" w:eastAsia="Calibri" w:cs="Calibri"/>
        </w:rPr>
      </w:pPr>
    </w:p>
    <w:p w:rsidRPr="001A685A" w:rsidR="001A685A" w:rsidP="105B2D7F" w:rsidRDefault="001A685A" w14:paraId="749C8C57" w14:textId="786A1BE0">
      <w:pPr>
        <w:textAlignment w:val="baseline"/>
        <w:rPr>
          <w:rFonts w:ascii="Calibri" w:hAnsi="Calibri" w:eastAsia="Calibri" w:cs="Calibri"/>
          <w:sz w:val="18"/>
          <w:szCs w:val="18"/>
        </w:rPr>
      </w:pPr>
      <w:r w:rsidRPr="105B2D7F" w:rsidR="530CE515">
        <w:rPr>
          <w:rFonts w:ascii="Calibri" w:hAnsi="Calibri" w:eastAsia="Calibri" w:cs="Calibri"/>
        </w:rPr>
        <w:t> </w:t>
      </w:r>
      <w:r w:rsidRPr="105B2D7F" w:rsidR="530CE515">
        <w:rPr>
          <w:rFonts w:ascii="Calibri" w:hAnsi="Calibri" w:eastAsia="Calibri" w:cs="Calibri"/>
        </w:rPr>
        <w:t> </w:t>
      </w:r>
    </w:p>
    <w:p w:rsidRPr="001A685A" w:rsidR="001A685A" w:rsidP="105B2D7F" w:rsidRDefault="001A685A" w14:paraId="34C0D506" w14:textId="2E7DAC20">
      <w:pPr>
        <w:textAlignment w:val="baseline"/>
        <w:rPr>
          <w:rFonts w:ascii="Calibri" w:hAnsi="Calibri" w:eastAsia="Calibri" w:cs="Calibri"/>
          <w:sz w:val="18"/>
          <w:szCs w:val="18"/>
        </w:rPr>
      </w:pPr>
      <w:r w:rsidRPr="105B2D7F" w:rsidR="530CE515">
        <w:rPr>
          <w:rFonts w:ascii="Calibri" w:hAnsi="Calibri" w:eastAsia="Calibri" w:cs="Calibri"/>
          <w:b w:val="1"/>
          <w:bCs w:val="1"/>
        </w:rPr>
        <w:t>Recommendations for Our Organization</w:t>
      </w:r>
      <w:r w:rsidRPr="105B2D7F" w:rsidR="46A39AB8">
        <w:rPr>
          <w:rFonts w:ascii="Calibri" w:hAnsi="Calibri" w:eastAsia="Calibri" w:cs="Calibri"/>
          <w:b w:val="1"/>
          <w:bCs w:val="1"/>
        </w:rPr>
        <w:t>:</w:t>
      </w:r>
      <w:r w:rsidRPr="105B2D7F" w:rsidR="530CE515">
        <w:rPr>
          <w:rFonts w:ascii="Calibri" w:hAnsi="Calibri" w:eastAsia="Calibri" w:cs="Calibri"/>
        </w:rPr>
        <w:t> </w:t>
      </w:r>
      <w:r>
        <w:br/>
      </w:r>
    </w:p>
    <w:p w:rsidRPr="001A685A" w:rsidR="001A685A" w:rsidP="105B2D7F" w:rsidRDefault="001A685A" w14:paraId="64B924EA" w14:textId="5BA80BE5">
      <w:pPr>
        <w:textAlignment w:val="baseline"/>
        <w:rPr>
          <w:rFonts w:ascii="Calibri" w:hAnsi="Calibri" w:eastAsia="Calibri" w:cs="Calibri"/>
          <w:sz w:val="18"/>
          <w:szCs w:val="18"/>
        </w:rPr>
      </w:pPr>
      <w:r w:rsidRPr="105B2D7F" w:rsidR="530CE515">
        <w:rPr>
          <w:rFonts w:ascii="Calibri" w:hAnsi="Calibri" w:eastAsia="Calibri" w:cs="Calibri"/>
        </w:rPr>
        <w:t xml:space="preserve">Include any ideas, tools, or strategies that could </w:t>
      </w:r>
      <w:r w:rsidRPr="105B2D7F" w:rsidR="530CE515">
        <w:rPr>
          <w:rFonts w:ascii="Calibri" w:hAnsi="Calibri" w:eastAsia="Calibri" w:cs="Calibri"/>
        </w:rPr>
        <w:t>benefit</w:t>
      </w:r>
      <w:r w:rsidRPr="105B2D7F" w:rsidR="530CE515">
        <w:rPr>
          <w:rFonts w:ascii="Calibri" w:hAnsi="Calibri" w:eastAsia="Calibri" w:cs="Calibri"/>
        </w:rPr>
        <w:t xml:space="preserve"> </w:t>
      </w:r>
      <w:r w:rsidRPr="105B2D7F" w:rsidR="42494248">
        <w:rPr>
          <w:rFonts w:ascii="Calibri" w:hAnsi="Calibri" w:eastAsia="Calibri" w:cs="Calibri"/>
        </w:rPr>
        <w:t>y</w:t>
      </w:r>
      <w:r w:rsidRPr="105B2D7F" w:rsidR="530CE515">
        <w:rPr>
          <w:rFonts w:ascii="Calibri" w:hAnsi="Calibri" w:eastAsia="Calibri" w:cs="Calibri"/>
        </w:rPr>
        <w:t>our current projects or initiatives: </w:t>
      </w:r>
    </w:p>
    <w:p w:rsidRPr="001A685A" w:rsidR="001A685A" w:rsidP="105B2D7F" w:rsidRDefault="001A685A" w14:paraId="2DCA07C4" w14:textId="7224BA76">
      <w:pPr>
        <w:textAlignment w:val="baseline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5B2D7F" w:rsidR="530CE515">
        <w:rPr>
          <w:rFonts w:ascii="Calibri" w:hAnsi="Calibri" w:eastAsia="Calibri" w:cs="Calibri"/>
        </w:rPr>
        <w:t>- </w:t>
      </w:r>
      <w:r w:rsidRPr="105B2D7F" w:rsidR="226A5D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 [</w:t>
      </w:r>
      <w:r w:rsidRPr="105B2D7F" w:rsidR="226A5D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Insert recommendation]</w:t>
      </w:r>
    </w:p>
    <w:p w:rsidRPr="001A685A" w:rsidR="001A685A" w:rsidP="105B2D7F" w:rsidRDefault="001A685A" w14:paraId="3A98AD1D" w14:textId="04AF99C2">
      <w:pPr>
        <w:textAlignment w:val="baseline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5B2D7F" w:rsidR="530CE515">
        <w:rPr>
          <w:rFonts w:ascii="Calibri" w:hAnsi="Calibri" w:eastAsia="Calibri" w:cs="Calibri"/>
        </w:rPr>
        <w:t>- </w:t>
      </w:r>
      <w:r w:rsidRPr="105B2D7F" w:rsidR="69D9A8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 [</w:t>
      </w:r>
      <w:r w:rsidRPr="105B2D7F" w:rsidR="69D9A8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Insert recommendation]</w:t>
      </w:r>
    </w:p>
    <w:p w:rsidRPr="001A685A" w:rsidR="001A685A" w:rsidP="105B2D7F" w:rsidRDefault="001A685A" w14:paraId="79C14E63" w14:textId="229EDDE9">
      <w:pPr>
        <w:textAlignment w:val="baseline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5B2D7F" w:rsidR="530CE515">
        <w:rPr>
          <w:rFonts w:ascii="Calibri" w:hAnsi="Calibri" w:eastAsia="Calibri" w:cs="Calibri"/>
        </w:rPr>
        <w:t>- </w:t>
      </w:r>
      <w:r w:rsidRPr="105B2D7F" w:rsidR="55ECAF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 [</w:t>
      </w:r>
      <w:r w:rsidRPr="105B2D7F" w:rsidR="55ECAF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Insert recommendation]</w:t>
      </w:r>
    </w:p>
    <w:p w:rsidRPr="001A685A" w:rsidR="001A685A" w:rsidP="105B2D7F" w:rsidRDefault="001A685A" w14:paraId="4B8D05F8" w14:textId="6695F641">
      <w:pPr>
        <w:pStyle w:val="Normal"/>
        <w:textAlignment w:val="baseline"/>
        <w:rPr>
          <w:rFonts w:ascii="Calibri" w:hAnsi="Calibri" w:eastAsia="Calibri" w:cs="Calibri"/>
          <w:sz w:val="18"/>
          <w:szCs w:val="18"/>
        </w:rPr>
      </w:pPr>
      <w:r w:rsidRPr="105B2D7F" w:rsidR="530CE515">
        <w:rPr>
          <w:rFonts w:ascii="Calibri" w:hAnsi="Calibri" w:eastAsia="Calibri" w:cs="Calibri"/>
        </w:rPr>
        <w:t> </w:t>
      </w:r>
    </w:p>
    <w:p w:rsidRPr="001A685A" w:rsidR="001A685A" w:rsidP="105B2D7F" w:rsidRDefault="001A685A" w14:paraId="7C2AC9C4" w14:textId="77777777" w14:noSpellErr="1">
      <w:pPr>
        <w:textAlignment w:val="baseline"/>
        <w:rPr>
          <w:rFonts w:ascii="Calibri" w:hAnsi="Calibri" w:eastAsia="Calibri" w:cs="Calibri"/>
          <w:sz w:val="18"/>
          <w:szCs w:val="18"/>
        </w:rPr>
      </w:pPr>
      <w:r w:rsidRPr="105B2D7F" w:rsidR="530CE515">
        <w:rPr>
          <w:rFonts w:ascii="Calibri" w:hAnsi="Calibri" w:eastAsia="Calibri" w:cs="Calibri"/>
          <w:b w:val="1"/>
          <w:bCs w:val="1"/>
        </w:rPr>
        <w:t>Follow-Up Actions:</w:t>
      </w:r>
      <w:r w:rsidRPr="105B2D7F" w:rsidR="530CE515">
        <w:rPr>
          <w:rFonts w:ascii="Calibri" w:hAnsi="Calibri" w:eastAsia="Calibri" w:cs="Calibri"/>
        </w:rPr>
        <w:t> </w:t>
      </w:r>
    </w:p>
    <w:p w:rsidRPr="001A685A" w:rsidR="001A685A" w:rsidP="105B2D7F" w:rsidRDefault="001A685A" w14:paraId="108B59C5" w14:textId="6C0A8293">
      <w:pPr>
        <w:textAlignment w:val="baseline"/>
        <w:rPr>
          <w:rFonts w:ascii="Calibri" w:hAnsi="Calibri" w:eastAsia="Calibri" w:cs="Calibri"/>
          <w:sz w:val="18"/>
          <w:szCs w:val="18"/>
        </w:rPr>
      </w:pPr>
      <w:r>
        <w:br/>
      </w:r>
      <w:r w:rsidRPr="105B2D7F" w:rsidR="530CE515">
        <w:rPr>
          <w:rFonts w:ascii="Calibri" w:hAnsi="Calibri" w:eastAsia="Calibri" w:cs="Calibri"/>
        </w:rPr>
        <w:t xml:space="preserve">Outline any next steps or follow-up items that </w:t>
      </w:r>
      <w:r w:rsidRPr="105B2D7F" w:rsidR="530CE515">
        <w:rPr>
          <w:rFonts w:ascii="Calibri" w:hAnsi="Calibri" w:eastAsia="Calibri" w:cs="Calibri"/>
        </w:rPr>
        <w:t>emerged</w:t>
      </w:r>
      <w:r w:rsidRPr="105B2D7F" w:rsidR="530CE515">
        <w:rPr>
          <w:rFonts w:ascii="Calibri" w:hAnsi="Calibri" w:eastAsia="Calibri" w:cs="Calibri"/>
        </w:rPr>
        <w:t xml:space="preserve"> from your conversations or sessions. Assign responsible individuals if applicable</w:t>
      </w:r>
      <w:r w:rsidRPr="105B2D7F" w:rsidR="6724A21C">
        <w:rPr>
          <w:rFonts w:ascii="Calibri" w:hAnsi="Calibri" w:eastAsia="Calibri" w:cs="Calibri"/>
        </w:rPr>
        <w:t>:</w:t>
      </w:r>
    </w:p>
    <w:p w:rsidRPr="001A685A" w:rsidR="001A685A" w:rsidP="105B2D7F" w:rsidRDefault="001A685A" w14:paraId="4CFF8DE4" w14:textId="77777777" w14:noSpellErr="1">
      <w:pPr>
        <w:jc w:val="left"/>
        <w:textAlignment w:val="baseline"/>
        <w:rPr>
          <w:rFonts w:ascii="Calibri" w:hAnsi="Calibri" w:eastAsia="Calibri" w:cs="Calibri"/>
          <w:sz w:val="18"/>
          <w:szCs w:val="18"/>
        </w:rPr>
      </w:pPr>
      <w:r w:rsidRPr="105B2D7F" w:rsidR="530CE515">
        <w:rPr>
          <w:rFonts w:ascii="Calibri" w:hAnsi="Calibri" w:eastAsia="Calibri" w:cs="Calibri"/>
        </w:rPr>
        <w:t> </w:t>
      </w:r>
    </w:p>
    <w:tbl>
      <w:tblPr>
        <w:tblW w:w="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2998"/>
        <w:gridCol w:w="3024"/>
      </w:tblGrid>
      <w:tr w:rsidRPr="001A685A" w:rsidR="001A685A" w:rsidTr="105B2D7F" w14:paraId="10BC1AF2" w14:textId="77777777">
        <w:trPr>
          <w:trHeight w:val="300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A685A" w:rsidR="001A685A" w:rsidP="105B2D7F" w:rsidRDefault="001A685A" w14:paraId="02F34DEE" w14:textId="77777777" w14:noSpellErr="1">
            <w:pPr>
              <w:jc w:val="center"/>
              <w:textAlignment w:val="baseline"/>
              <w:rPr>
                <w:rFonts w:ascii="Calibri" w:hAnsi="Calibri" w:eastAsia="Calibri" w:cs="Calibri"/>
              </w:rPr>
            </w:pPr>
            <w:r w:rsidRPr="105B2D7F" w:rsidR="530CE515">
              <w:rPr>
                <w:rFonts w:ascii="Calibri" w:hAnsi="Calibri" w:eastAsia="Calibri" w:cs="Calibri"/>
                <w:b w:val="1"/>
                <w:bCs w:val="1"/>
              </w:rPr>
              <w:t>Action Item</w:t>
            </w:r>
            <w:r w:rsidRPr="105B2D7F" w:rsidR="530CE515">
              <w:rPr>
                <w:rFonts w:ascii="Calibri" w:hAnsi="Calibri" w:eastAsia="Calibri" w:cs="Calibri"/>
              </w:rPr>
              <w:t> 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A685A" w:rsidR="001A685A" w:rsidP="105B2D7F" w:rsidRDefault="001A685A" w14:paraId="4B015EBB" w14:textId="77777777" w14:noSpellErr="1">
            <w:pPr>
              <w:jc w:val="center"/>
              <w:textAlignment w:val="baseline"/>
              <w:rPr>
                <w:rFonts w:ascii="Calibri" w:hAnsi="Calibri" w:eastAsia="Calibri" w:cs="Calibri"/>
              </w:rPr>
            </w:pPr>
            <w:r w:rsidRPr="105B2D7F" w:rsidR="530CE515">
              <w:rPr>
                <w:rFonts w:ascii="Calibri" w:hAnsi="Calibri" w:eastAsia="Calibri" w:cs="Calibri"/>
                <w:b w:val="1"/>
                <w:bCs w:val="1"/>
              </w:rPr>
              <w:t>Responsible Person</w:t>
            </w:r>
            <w:r w:rsidRPr="105B2D7F" w:rsidR="530CE515">
              <w:rPr>
                <w:rFonts w:ascii="Calibri" w:hAnsi="Calibri" w:eastAsia="Calibri" w:cs="Calibri"/>
              </w:rPr>
              <w:t> 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A685A" w:rsidR="001A685A" w:rsidP="105B2D7F" w:rsidRDefault="001A685A" w14:paraId="0E9BF96A" w14:textId="77777777" w14:noSpellErr="1">
            <w:pPr>
              <w:jc w:val="center"/>
              <w:textAlignment w:val="baseline"/>
              <w:rPr>
                <w:rFonts w:ascii="Calibri" w:hAnsi="Calibri" w:eastAsia="Calibri" w:cs="Calibri"/>
              </w:rPr>
            </w:pPr>
            <w:r w:rsidRPr="105B2D7F" w:rsidR="530CE515">
              <w:rPr>
                <w:rFonts w:ascii="Calibri" w:hAnsi="Calibri" w:eastAsia="Calibri" w:cs="Calibri"/>
                <w:b w:val="1"/>
                <w:bCs w:val="1"/>
              </w:rPr>
              <w:t>Timeline/Notes</w:t>
            </w:r>
            <w:r w:rsidRPr="105B2D7F" w:rsidR="530CE515">
              <w:rPr>
                <w:rFonts w:ascii="Calibri" w:hAnsi="Calibri" w:eastAsia="Calibri" w:cs="Calibri"/>
              </w:rPr>
              <w:t> </w:t>
            </w:r>
          </w:p>
        </w:tc>
      </w:tr>
      <w:tr w:rsidRPr="001A685A" w:rsidR="001A685A" w:rsidTr="105B2D7F" w14:paraId="7397DC07" w14:textId="77777777">
        <w:trPr>
          <w:trHeight w:val="300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105B2D7F" w:rsidP="105B2D7F" w:rsidRDefault="105B2D7F" w14:paraId="1BA4121D" w14:textId="12E614BD">
            <w:pPr>
              <w:jc w:val="center"/>
              <w:rPr>
                <w:rFonts w:ascii="Calibri" w:hAnsi="Calibri" w:eastAsia="Calibri" w:cs="Calibri"/>
                <w:highlight w:val="yellow"/>
              </w:rPr>
            </w:pPr>
            <w:r w:rsidRPr="105B2D7F" w:rsidR="105B2D7F">
              <w:rPr>
                <w:rFonts w:ascii="Calibri" w:hAnsi="Calibri" w:eastAsia="Calibri" w:cs="Calibri"/>
                <w:highlight w:val="yellow"/>
              </w:rPr>
              <w:t>-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84502B3" w:rsidP="105B2D7F" w:rsidRDefault="084502B3" w14:paraId="3F48926A" w14:textId="12E614BD">
            <w:pPr>
              <w:jc w:val="center"/>
              <w:rPr>
                <w:rFonts w:ascii="Calibri" w:hAnsi="Calibri" w:eastAsia="Calibri" w:cs="Calibri"/>
                <w:highlight w:val="yellow"/>
              </w:rPr>
            </w:pPr>
            <w:r w:rsidRPr="105B2D7F" w:rsidR="084502B3">
              <w:rPr>
                <w:rFonts w:ascii="Calibri" w:hAnsi="Calibri" w:eastAsia="Calibri" w:cs="Calibri"/>
                <w:highlight w:val="yellow"/>
              </w:rPr>
              <w:t>-</w:t>
            </w:r>
          </w:p>
          <w:p w:rsidR="1420258D" w:rsidP="105B2D7F" w:rsidRDefault="1420258D" w14:paraId="3295416A" w14:textId="5DBE9119">
            <w:pPr>
              <w:jc w:val="center"/>
              <w:rPr>
                <w:rFonts w:ascii="Calibri" w:hAnsi="Calibri" w:eastAsia="Calibri" w:cs="Calibri"/>
              </w:rPr>
            </w:pPr>
            <w:r w:rsidRPr="105B2D7F" w:rsidR="1420258D">
              <w:rPr>
                <w:rFonts w:ascii="Calibri" w:hAnsi="Calibri" w:eastAsia="Calibri" w:cs="Calibri"/>
              </w:rPr>
              <w:t xml:space="preserve"> </w:t>
            </w:r>
            <w:r w:rsidRPr="105B2D7F" w:rsidR="105B2D7F">
              <w:rPr>
                <w:rFonts w:ascii="Calibri" w:hAnsi="Calibri" w:eastAsia="Calibri" w:cs="Calibri"/>
              </w:rPr>
              <w:t> 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C79B29" w:rsidP="105B2D7F" w:rsidRDefault="00C79B29" w14:paraId="114A9247" w14:textId="0D10981A">
            <w:pPr>
              <w:jc w:val="center"/>
              <w:rPr>
                <w:rFonts w:ascii="Calibri" w:hAnsi="Calibri" w:eastAsia="Calibri" w:cs="Calibri"/>
                <w:highlight w:val="yellow"/>
              </w:rPr>
            </w:pPr>
            <w:r w:rsidRPr="105B2D7F" w:rsidR="00C79B29">
              <w:rPr>
                <w:rFonts w:ascii="Calibri" w:hAnsi="Calibri" w:eastAsia="Calibri" w:cs="Calibri"/>
              </w:rPr>
              <w:t xml:space="preserve"> </w:t>
            </w:r>
            <w:r w:rsidRPr="105B2D7F" w:rsidR="037A9D6B">
              <w:rPr>
                <w:rFonts w:ascii="Calibri" w:hAnsi="Calibri" w:eastAsia="Calibri" w:cs="Calibri"/>
                <w:highlight w:val="yellow"/>
              </w:rPr>
              <w:t>-</w:t>
            </w:r>
          </w:p>
        </w:tc>
      </w:tr>
      <w:tr w:rsidRPr="001A685A" w:rsidR="001A685A" w:rsidTr="105B2D7F" w14:paraId="26BFE9BD" w14:textId="77777777">
        <w:trPr>
          <w:trHeight w:val="300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A685A" w:rsidR="001A685A" w:rsidP="105B2D7F" w:rsidRDefault="001A685A" w14:paraId="47139D0E" w14:textId="12E614BD">
            <w:pPr>
              <w:jc w:val="center"/>
              <w:textAlignment w:val="baseline"/>
              <w:rPr>
                <w:rFonts w:ascii="Calibri" w:hAnsi="Calibri" w:eastAsia="Calibri" w:cs="Calibri"/>
                <w:highlight w:val="yellow"/>
              </w:rPr>
            </w:pPr>
            <w:r w:rsidRPr="105B2D7F" w:rsidR="5296D0B4">
              <w:rPr>
                <w:rFonts w:ascii="Calibri" w:hAnsi="Calibri" w:eastAsia="Calibri" w:cs="Calibri"/>
                <w:highlight w:val="yellow"/>
              </w:rPr>
              <w:t>-</w:t>
            </w:r>
          </w:p>
          <w:p w:rsidRPr="001A685A" w:rsidR="001A685A" w:rsidP="105B2D7F" w:rsidRDefault="001A685A" w14:paraId="23E0DB60" w14:textId="53EA2215">
            <w:pPr>
              <w:jc w:val="center"/>
              <w:textAlignment w:val="baseline"/>
              <w:rPr>
                <w:rFonts w:ascii="Calibri" w:hAnsi="Calibri" w:eastAsia="Calibri" w:cs="Calibri"/>
              </w:rPr>
            </w:pP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A685A" w:rsidR="001A685A" w:rsidP="105B2D7F" w:rsidRDefault="001A685A" w14:paraId="37F40D6D" w14:textId="12E614BD">
            <w:pPr>
              <w:jc w:val="center"/>
              <w:textAlignment w:val="baseline"/>
              <w:rPr>
                <w:rFonts w:ascii="Calibri" w:hAnsi="Calibri" w:eastAsia="Calibri" w:cs="Calibri"/>
                <w:highlight w:val="yellow"/>
              </w:rPr>
            </w:pPr>
            <w:r w:rsidRPr="105B2D7F" w:rsidR="5296D0B4">
              <w:rPr>
                <w:rFonts w:ascii="Calibri" w:hAnsi="Calibri" w:eastAsia="Calibri" w:cs="Calibri"/>
                <w:highlight w:val="yellow"/>
              </w:rPr>
              <w:t>-</w:t>
            </w:r>
          </w:p>
          <w:p w:rsidRPr="001A685A" w:rsidR="001A685A" w:rsidP="105B2D7F" w:rsidRDefault="001A685A" w14:paraId="044CBBD5" w14:textId="179B9324">
            <w:pPr>
              <w:jc w:val="center"/>
              <w:textAlignment w:val="baseline"/>
              <w:rPr>
                <w:rFonts w:ascii="Calibri" w:hAnsi="Calibri" w:eastAsia="Calibri" w:cs="Calibri"/>
              </w:rPr>
            </w:pP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A685A" w:rsidR="001A685A" w:rsidP="105B2D7F" w:rsidRDefault="001A685A" w14:paraId="12C452D7" w14:textId="12E614BD">
            <w:pPr>
              <w:jc w:val="center"/>
              <w:textAlignment w:val="baseline"/>
              <w:rPr>
                <w:rFonts w:ascii="Calibri" w:hAnsi="Calibri" w:eastAsia="Calibri" w:cs="Calibri"/>
                <w:highlight w:val="yellow"/>
              </w:rPr>
            </w:pPr>
            <w:r w:rsidRPr="105B2D7F" w:rsidR="5296D0B4">
              <w:rPr>
                <w:rFonts w:ascii="Calibri" w:hAnsi="Calibri" w:eastAsia="Calibri" w:cs="Calibri"/>
                <w:highlight w:val="yellow"/>
              </w:rPr>
              <w:t>-</w:t>
            </w:r>
          </w:p>
          <w:p w:rsidRPr="001A685A" w:rsidR="001A685A" w:rsidP="105B2D7F" w:rsidRDefault="001A685A" w14:paraId="0ECE9893" w14:textId="15A1B930">
            <w:pPr>
              <w:jc w:val="center"/>
              <w:textAlignment w:val="baseline"/>
              <w:rPr>
                <w:rFonts w:ascii="Calibri" w:hAnsi="Calibri" w:eastAsia="Calibri" w:cs="Calibri"/>
              </w:rPr>
            </w:pPr>
          </w:p>
        </w:tc>
      </w:tr>
      <w:tr w:rsidRPr="001A685A" w:rsidR="001A685A" w:rsidTr="105B2D7F" w14:paraId="39BB7C5F" w14:textId="77777777">
        <w:trPr>
          <w:trHeight w:val="300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A685A" w:rsidR="001A685A" w:rsidP="105B2D7F" w:rsidRDefault="001A685A" w14:paraId="69495AC5" w14:textId="12E614BD">
            <w:pPr>
              <w:jc w:val="center"/>
              <w:textAlignment w:val="baseline"/>
              <w:rPr>
                <w:rFonts w:ascii="Calibri" w:hAnsi="Calibri" w:eastAsia="Calibri" w:cs="Calibri"/>
                <w:highlight w:val="yellow"/>
              </w:rPr>
            </w:pPr>
            <w:r w:rsidRPr="105B2D7F" w:rsidR="5296D0B4">
              <w:rPr>
                <w:rFonts w:ascii="Calibri" w:hAnsi="Calibri" w:eastAsia="Calibri" w:cs="Calibri"/>
                <w:highlight w:val="yellow"/>
              </w:rPr>
              <w:t>-</w:t>
            </w:r>
          </w:p>
          <w:p w:rsidRPr="001A685A" w:rsidR="001A685A" w:rsidP="105B2D7F" w:rsidRDefault="001A685A" w14:paraId="2B76C331" w14:textId="1A87FD59">
            <w:pPr>
              <w:jc w:val="center"/>
              <w:textAlignment w:val="baseline"/>
              <w:rPr>
                <w:rFonts w:ascii="Calibri" w:hAnsi="Calibri" w:eastAsia="Calibri" w:cs="Calibri"/>
              </w:rPr>
            </w:pP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A685A" w:rsidR="001A685A" w:rsidP="105B2D7F" w:rsidRDefault="001A685A" w14:paraId="3DCDB057" w14:textId="12E614BD">
            <w:pPr>
              <w:jc w:val="center"/>
              <w:textAlignment w:val="baseline"/>
              <w:rPr>
                <w:rFonts w:ascii="Calibri" w:hAnsi="Calibri" w:eastAsia="Calibri" w:cs="Calibri"/>
                <w:highlight w:val="yellow"/>
              </w:rPr>
            </w:pPr>
            <w:r w:rsidRPr="105B2D7F" w:rsidR="5296D0B4">
              <w:rPr>
                <w:rFonts w:ascii="Calibri" w:hAnsi="Calibri" w:eastAsia="Calibri" w:cs="Calibri"/>
                <w:highlight w:val="yellow"/>
              </w:rPr>
              <w:t>-</w:t>
            </w:r>
          </w:p>
          <w:p w:rsidRPr="001A685A" w:rsidR="001A685A" w:rsidP="105B2D7F" w:rsidRDefault="001A685A" w14:paraId="062AE5E0" w14:textId="5E4D9934">
            <w:pPr>
              <w:jc w:val="center"/>
              <w:textAlignment w:val="baseline"/>
              <w:rPr>
                <w:rFonts w:ascii="Calibri" w:hAnsi="Calibri" w:eastAsia="Calibri" w:cs="Calibri"/>
              </w:rPr>
            </w:pP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A685A" w:rsidR="001A685A" w:rsidP="105B2D7F" w:rsidRDefault="001A685A" w14:paraId="21D52F38" w14:textId="12E614BD">
            <w:pPr>
              <w:jc w:val="center"/>
              <w:textAlignment w:val="baseline"/>
              <w:rPr>
                <w:rFonts w:ascii="Calibri" w:hAnsi="Calibri" w:eastAsia="Calibri" w:cs="Calibri"/>
                <w:highlight w:val="yellow"/>
              </w:rPr>
            </w:pPr>
            <w:r w:rsidRPr="105B2D7F" w:rsidR="5296D0B4">
              <w:rPr>
                <w:rFonts w:ascii="Calibri" w:hAnsi="Calibri" w:eastAsia="Calibri" w:cs="Calibri"/>
                <w:highlight w:val="yellow"/>
              </w:rPr>
              <w:t>-</w:t>
            </w:r>
          </w:p>
          <w:p w:rsidRPr="001A685A" w:rsidR="001A685A" w:rsidP="105B2D7F" w:rsidRDefault="001A685A" w14:paraId="36C18942" w14:textId="1BB45372">
            <w:pPr>
              <w:jc w:val="center"/>
              <w:textAlignment w:val="baseline"/>
              <w:rPr>
                <w:rFonts w:ascii="Calibri" w:hAnsi="Calibri" w:eastAsia="Calibri" w:cs="Calibri"/>
              </w:rPr>
            </w:pPr>
          </w:p>
        </w:tc>
      </w:tr>
    </w:tbl>
    <w:p w:rsidR="105B2D7F" w:rsidP="105B2D7F" w:rsidRDefault="105B2D7F" w14:paraId="659866AE" w14:textId="6A1059DB">
      <w:pPr>
        <w:pStyle w:val="Normal"/>
        <w:rPr>
          <w:rFonts w:ascii="Calibri" w:hAnsi="Calibri" w:eastAsia="Calibri" w:cs="Calibri"/>
          <w:b w:val="1"/>
          <w:bCs w:val="1"/>
        </w:rPr>
      </w:pPr>
    </w:p>
    <w:p w:rsidRPr="001A685A" w:rsidR="001A685A" w:rsidP="105B2D7F" w:rsidRDefault="001A685A" w14:paraId="6ADB439F" w14:textId="77902F0D">
      <w:pPr>
        <w:textAlignment w:val="baseline"/>
        <w:rPr>
          <w:rFonts w:ascii="Calibri" w:hAnsi="Calibri" w:eastAsia="Calibri" w:cs="Calibri"/>
          <w:b w:val="1"/>
          <w:bCs w:val="1"/>
          <w:sz w:val="18"/>
          <w:szCs w:val="18"/>
        </w:rPr>
      </w:pPr>
      <w:r w:rsidRPr="105B2D7F" w:rsidR="530CE515">
        <w:rPr>
          <w:rFonts w:ascii="Calibri" w:hAnsi="Calibri" w:eastAsia="Calibri" w:cs="Calibri"/>
          <w:b w:val="1"/>
          <w:bCs w:val="1"/>
        </w:rPr>
        <w:t>Additional Notes or Feedback</w:t>
      </w:r>
      <w:r w:rsidRPr="105B2D7F" w:rsidR="6EC2F09B">
        <w:rPr>
          <w:rFonts w:ascii="Calibri" w:hAnsi="Calibri" w:eastAsia="Calibri" w:cs="Calibri"/>
          <w:b w:val="1"/>
          <w:bCs w:val="1"/>
        </w:rPr>
        <w:t>:</w:t>
      </w:r>
      <w:r>
        <w:br/>
      </w:r>
      <w:r>
        <w:br/>
      </w:r>
      <w:r w:rsidRPr="105B2D7F" w:rsidR="530CE515">
        <w:rPr>
          <w:rFonts w:ascii="Calibri" w:hAnsi="Calibri" w:eastAsia="Calibri" w:cs="Calibri"/>
        </w:rPr>
        <w:t>Feel free to include any other observations, feedback, or follow-up actions:</w:t>
      </w:r>
    </w:p>
    <w:p w:rsidRPr="001A685A" w:rsidR="001A685A" w:rsidP="105B2D7F" w:rsidRDefault="001A685A" w14:paraId="6C383710" w14:textId="70382B00">
      <w:pPr>
        <w:textAlignment w:val="baseline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5B2D7F" w:rsidR="4CF72211">
        <w:rPr>
          <w:rFonts w:ascii="Calibri" w:hAnsi="Calibri" w:eastAsia="Calibri" w:cs="Calibri"/>
        </w:rPr>
        <w:t>-</w:t>
      </w:r>
      <w:r w:rsidRPr="105B2D7F" w:rsidR="7E76D46A">
        <w:rPr>
          <w:rFonts w:ascii="Calibri" w:hAnsi="Calibri" w:eastAsia="Calibri" w:cs="Calibri"/>
        </w:rPr>
        <w:t xml:space="preserve"> </w:t>
      </w:r>
      <w:r w:rsidRPr="105B2D7F" w:rsidR="7E76D4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[Insert note]</w:t>
      </w:r>
    </w:p>
    <w:p w:rsidRPr="001A685A" w:rsidR="001A685A" w:rsidP="105B2D7F" w:rsidRDefault="001A685A" w14:paraId="3125F5F6" w14:textId="16E30BA5">
      <w:pPr>
        <w:textAlignment w:val="baseline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5B2D7F" w:rsidR="4CF72211">
        <w:rPr>
          <w:rFonts w:ascii="Calibri" w:hAnsi="Calibri" w:eastAsia="Calibri" w:cs="Calibri"/>
        </w:rPr>
        <w:t>-</w:t>
      </w:r>
      <w:r w:rsidRPr="105B2D7F" w:rsidR="362E3D41">
        <w:rPr>
          <w:rFonts w:ascii="Calibri" w:hAnsi="Calibri" w:eastAsia="Calibri" w:cs="Calibri"/>
        </w:rPr>
        <w:t xml:space="preserve"> </w:t>
      </w:r>
      <w:r w:rsidRPr="105B2D7F" w:rsidR="362E3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[Insert note]</w:t>
      </w:r>
    </w:p>
    <w:p w:rsidRPr="001A685A" w:rsidR="001A685A" w:rsidP="105B2D7F" w:rsidRDefault="001A685A" w14:paraId="0C32BA0F" w14:textId="3D310A33">
      <w:pPr>
        <w:textAlignment w:val="baseline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5B2D7F" w:rsidR="4CF72211">
        <w:rPr>
          <w:rFonts w:ascii="Calibri" w:hAnsi="Calibri" w:eastAsia="Calibri" w:cs="Calibri"/>
        </w:rPr>
        <w:t>-</w:t>
      </w:r>
      <w:r w:rsidRPr="105B2D7F" w:rsidR="530CE515">
        <w:rPr>
          <w:rFonts w:ascii="Calibri" w:hAnsi="Calibri" w:eastAsia="Calibri" w:cs="Calibri"/>
        </w:rPr>
        <w:t> </w:t>
      </w:r>
      <w:r w:rsidRPr="105B2D7F" w:rsidR="0C0EA0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[</w:t>
      </w:r>
      <w:r w:rsidRPr="105B2D7F" w:rsidR="0C0EA0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Insert note]</w:t>
      </w:r>
    </w:p>
    <w:p w:rsidRPr="001A685A" w:rsidR="001A685A" w:rsidP="105B2D7F" w:rsidRDefault="001A685A" w14:paraId="11187F75" w14:textId="77777777" w14:noSpellErr="1">
      <w:pPr>
        <w:textAlignment w:val="baseline"/>
        <w:rPr>
          <w:rFonts w:ascii="Calibri" w:hAnsi="Calibri" w:eastAsia="Calibri" w:cs="Calibri"/>
          <w:sz w:val="18"/>
          <w:szCs w:val="18"/>
        </w:rPr>
      </w:pPr>
      <w:r w:rsidRPr="105B2D7F" w:rsidR="530CE515">
        <w:rPr>
          <w:rFonts w:ascii="Calibri" w:hAnsi="Calibri" w:eastAsia="Calibri" w:cs="Calibri"/>
        </w:rPr>
        <w:t> </w:t>
      </w:r>
    </w:p>
    <w:p w:rsidRPr="001A685A" w:rsidR="001A685A" w:rsidP="105B2D7F" w:rsidRDefault="001A685A" w14:paraId="73DE7335" w14:textId="647A387F">
      <w:pPr>
        <w:textAlignment w:val="baseline"/>
        <w:rPr>
          <w:rFonts w:ascii="Calibri" w:hAnsi="Calibri" w:eastAsia="Calibri" w:cs="Calibri"/>
        </w:rPr>
      </w:pPr>
    </w:p>
    <w:p w:rsidRPr="001A685A" w:rsidR="001A685A" w:rsidP="105B2D7F" w:rsidRDefault="001A685A" w14:paraId="37F6B1F0" w14:textId="77777777" w14:noSpellErr="1">
      <w:pPr>
        <w:textAlignment w:val="baseline"/>
        <w:rPr>
          <w:rFonts w:ascii="Calibri" w:hAnsi="Calibri" w:eastAsia="Calibri" w:cs="Calibri"/>
          <w:sz w:val="18"/>
          <w:szCs w:val="18"/>
        </w:rPr>
      </w:pPr>
      <w:r w:rsidRPr="105B2D7F" w:rsidR="530CE515">
        <w:rPr>
          <w:rFonts w:ascii="Calibri" w:hAnsi="Calibri" w:eastAsia="Calibri" w:cs="Calibri"/>
        </w:rPr>
        <w:t> </w:t>
      </w:r>
    </w:p>
    <w:p w:rsidR="00AC1276" w:rsidP="105B2D7F" w:rsidRDefault="00AC1276" w14:paraId="06404FCB" w14:textId="185ED9FB">
      <w:pPr>
        <w:jc w:val="both"/>
        <w:rPr>
          <w:rFonts w:ascii="Calibri" w:hAnsi="Calibri" w:eastAsia="Calibri" w:cs="Calibri"/>
          <w:noProof w:val="0"/>
          <w:lang w:val="en-US"/>
        </w:rPr>
      </w:pPr>
      <w:r w:rsidRPr="105B2D7F" w:rsidR="468E96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At AGILE 2026, I learned about current industry trends, </w:t>
      </w:r>
      <w:r w:rsidRPr="105B2D7F" w:rsidR="468E96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new technologies</w:t>
      </w:r>
      <w:r w:rsidRPr="105B2D7F" w:rsidR="468E96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and strategies that are relevant to our goals. This report outlines key takeaways that can support our planning and help </w:t>
      </w:r>
      <w:r w:rsidRPr="105B2D7F" w:rsidR="468E96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identify</w:t>
      </w:r>
      <w:r w:rsidRPr="105B2D7F" w:rsidR="468E96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opportunities to improve.</w:t>
      </w:r>
      <w:r w:rsidRPr="105B2D7F" w:rsidR="468E96CD">
        <w:rPr>
          <w:rFonts w:ascii="Calibri" w:hAnsi="Calibri" w:eastAsia="Calibri" w:cs="Calibri"/>
          <w:noProof w:val="0"/>
          <w:lang w:val="en-US"/>
        </w:rPr>
        <w:t xml:space="preserve"> </w:t>
      </w:r>
      <w:r w:rsidRPr="105B2D7F" w:rsidR="2B81ED62">
        <w:rPr>
          <w:rFonts w:ascii="Calibri" w:hAnsi="Calibri" w:eastAsia="Calibri" w:cs="Calibri"/>
          <w:noProof w:val="0"/>
          <w:lang w:val="en-US"/>
        </w:rPr>
        <w:t>I look forward to sharing these learnings and applying them to strengthen our work.</w:t>
      </w:r>
    </w:p>
    <w:p w:rsidR="004B16DA" w:rsidP="105B2D7F" w:rsidRDefault="004B16DA" w14:paraId="6E71A6A2" w14:textId="1912780F" w14:noSpellErr="1">
      <w:pPr>
        <w:rPr>
          <w:rFonts w:ascii="Calibri" w:hAnsi="Calibri" w:eastAsia="Calibri" w:cs="Calibri"/>
          <w:sz w:val="22"/>
          <w:szCs w:val="22"/>
        </w:rPr>
      </w:pPr>
    </w:p>
    <w:p w:rsidR="004B16DA" w:rsidP="105B2D7F" w:rsidRDefault="004B16DA" w14:paraId="74949DCE" w14:textId="77777777" w14:noSpellErr="1">
      <w:pPr>
        <w:rPr>
          <w:rFonts w:ascii="Calibri" w:hAnsi="Calibri" w:eastAsia="Calibri" w:cs="Calibri"/>
          <w:sz w:val="22"/>
          <w:szCs w:val="22"/>
        </w:rPr>
      </w:pPr>
    </w:p>
    <w:sectPr w:rsidR="004B16DA" w:rsidSect="0059322E">
      <w:headerReference w:type="default" r:id="rId10"/>
      <w:footerReference w:type="default" r:id="rId11"/>
      <w:pgSz w:w="12240" w:h="15840" w:orient="portrait"/>
      <w:pgMar w:top="1857" w:right="1440" w:bottom="630" w:left="1800" w:header="547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7EB2" w:rsidP="001B6462" w:rsidRDefault="00A57EB2" w14:paraId="01B9F6EB" w14:textId="77777777">
      <w:r>
        <w:separator/>
      </w:r>
    </w:p>
  </w:endnote>
  <w:endnote w:type="continuationSeparator" w:id="0">
    <w:p w:rsidR="00A57EB2" w:rsidP="001B6462" w:rsidRDefault="00A57EB2" w14:paraId="45ACD8A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A1503" w:rsidP="005E097D" w:rsidRDefault="00577F43" w14:paraId="364716A0" w14:textId="5ED2A43B">
    <w:pPr>
      <w:pStyle w:val="Footer"/>
      <w:ind w:left="180" w:right="90" w:hanging="1620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84D9744" wp14:editId="472CFE7D">
          <wp:simplePos x="0" y="0"/>
          <wp:positionH relativeFrom="column">
            <wp:posOffset>-973731</wp:posOffset>
          </wp:positionH>
          <wp:positionV relativeFrom="paragraph">
            <wp:posOffset>-7620</wp:posOffset>
          </wp:positionV>
          <wp:extent cx="7433688" cy="560058"/>
          <wp:effectExtent l="0" t="0" r="0" b="0"/>
          <wp:wrapNone/>
          <wp:docPr id="69490131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356207" name="Picture 48"/>
                  <pic:cNvPicPr/>
                </pic:nvPicPr>
                <pic:blipFill>
                  <a:blip r:embed="rId1"/>
                  <a:srcRect t="128" b="128"/>
                  <a:stretch>
                    <a:fillRect/>
                  </a:stretch>
                </pic:blipFill>
                <pic:spPr bwMode="auto">
                  <a:xfrm>
                    <a:off x="0" y="0"/>
                    <a:ext cx="7433688" cy="5600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6462" w:rsidP="005E097D" w:rsidRDefault="001B6462" w14:paraId="3C02F3C5" w14:textId="198A0446">
    <w:pPr>
      <w:pStyle w:val="Footer"/>
      <w:ind w:left="180" w:right="90" w:hanging="16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7EB2" w:rsidP="001B6462" w:rsidRDefault="00A57EB2" w14:paraId="49CAFD55" w14:textId="77777777">
      <w:r>
        <w:separator/>
      </w:r>
    </w:p>
  </w:footnote>
  <w:footnote w:type="continuationSeparator" w:id="0">
    <w:p w:rsidR="00A57EB2" w:rsidP="001B6462" w:rsidRDefault="00A57EB2" w14:paraId="4DED5E0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Pr="001B6462" w:rsidR="001B6462" w:rsidP="005E097D" w:rsidRDefault="55BD8883" w14:paraId="14A86786" w14:textId="07BC58EE">
    <w:pPr>
      <w:pStyle w:val="Header"/>
      <w:tabs>
        <w:tab w:val="clear" w:pos="8640"/>
      </w:tabs>
      <w:ind w:left="-90" w:right="-1350" w:hanging="14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AC97E9" wp14:editId="193CF6DE">
          <wp:simplePos x="0" y="0"/>
          <wp:positionH relativeFrom="column">
            <wp:posOffset>-974090</wp:posOffset>
          </wp:positionH>
          <wp:positionV relativeFrom="paragraph">
            <wp:posOffset>-149087</wp:posOffset>
          </wp:positionV>
          <wp:extent cx="7374466" cy="761562"/>
          <wp:effectExtent l="0" t="0" r="0" b="0"/>
          <wp:wrapNone/>
          <wp:docPr id="854963825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484611" name="Picture 4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74466" cy="761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A3036"/>
    <w:multiLevelType w:val="hybridMultilevel"/>
    <w:tmpl w:val="6B0E78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4621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62"/>
    <w:rsid w:val="0006730F"/>
    <w:rsid w:val="00186956"/>
    <w:rsid w:val="00190471"/>
    <w:rsid w:val="001A685A"/>
    <w:rsid w:val="001B6462"/>
    <w:rsid w:val="00212843"/>
    <w:rsid w:val="002537E8"/>
    <w:rsid w:val="00255D2B"/>
    <w:rsid w:val="00380ED6"/>
    <w:rsid w:val="003B5694"/>
    <w:rsid w:val="004B16DA"/>
    <w:rsid w:val="004C4FEA"/>
    <w:rsid w:val="005554AF"/>
    <w:rsid w:val="00577F43"/>
    <w:rsid w:val="0059322E"/>
    <w:rsid w:val="005E097D"/>
    <w:rsid w:val="00612FB4"/>
    <w:rsid w:val="006B0C6F"/>
    <w:rsid w:val="006C00B5"/>
    <w:rsid w:val="00927A21"/>
    <w:rsid w:val="00A57EB2"/>
    <w:rsid w:val="00AB0B42"/>
    <w:rsid w:val="00AC1276"/>
    <w:rsid w:val="00C79B29"/>
    <w:rsid w:val="00E66C71"/>
    <w:rsid w:val="00EA1503"/>
    <w:rsid w:val="037A9D6B"/>
    <w:rsid w:val="041E797C"/>
    <w:rsid w:val="05519B87"/>
    <w:rsid w:val="06D66C30"/>
    <w:rsid w:val="084502B3"/>
    <w:rsid w:val="0A1C40D7"/>
    <w:rsid w:val="0C0EA044"/>
    <w:rsid w:val="105B2D7F"/>
    <w:rsid w:val="11969117"/>
    <w:rsid w:val="134E0B8E"/>
    <w:rsid w:val="1420258D"/>
    <w:rsid w:val="1BCAF0B0"/>
    <w:rsid w:val="1C12E82A"/>
    <w:rsid w:val="1E2E12C1"/>
    <w:rsid w:val="20A53CEB"/>
    <w:rsid w:val="219D1A1F"/>
    <w:rsid w:val="226A5D6F"/>
    <w:rsid w:val="23BCC8FD"/>
    <w:rsid w:val="2508B643"/>
    <w:rsid w:val="254BACD2"/>
    <w:rsid w:val="25A17726"/>
    <w:rsid w:val="27C1C6ED"/>
    <w:rsid w:val="2B81ED62"/>
    <w:rsid w:val="2BA018B5"/>
    <w:rsid w:val="2F9D337C"/>
    <w:rsid w:val="303283BE"/>
    <w:rsid w:val="30F24BE0"/>
    <w:rsid w:val="342B70EB"/>
    <w:rsid w:val="362E3D41"/>
    <w:rsid w:val="36CBDFA4"/>
    <w:rsid w:val="3C101883"/>
    <w:rsid w:val="3C101883"/>
    <w:rsid w:val="3C6193D3"/>
    <w:rsid w:val="3FFEB950"/>
    <w:rsid w:val="42494248"/>
    <w:rsid w:val="42DD8981"/>
    <w:rsid w:val="45BF075E"/>
    <w:rsid w:val="45FC8D19"/>
    <w:rsid w:val="468E96CD"/>
    <w:rsid w:val="46A39AB8"/>
    <w:rsid w:val="4831EC8E"/>
    <w:rsid w:val="49F817A5"/>
    <w:rsid w:val="4B1DAD37"/>
    <w:rsid w:val="4C2E43E9"/>
    <w:rsid w:val="4CF72211"/>
    <w:rsid w:val="4E1A6CB7"/>
    <w:rsid w:val="4FA448B5"/>
    <w:rsid w:val="50AE129E"/>
    <w:rsid w:val="519FFB20"/>
    <w:rsid w:val="5296D0B4"/>
    <w:rsid w:val="530CE515"/>
    <w:rsid w:val="5315B261"/>
    <w:rsid w:val="535A84D0"/>
    <w:rsid w:val="55BD8883"/>
    <w:rsid w:val="55ECAFD8"/>
    <w:rsid w:val="5702499B"/>
    <w:rsid w:val="57514C5B"/>
    <w:rsid w:val="5C9F63EB"/>
    <w:rsid w:val="62F5C7A4"/>
    <w:rsid w:val="63517854"/>
    <w:rsid w:val="65995BE4"/>
    <w:rsid w:val="6724A21C"/>
    <w:rsid w:val="689BA128"/>
    <w:rsid w:val="69CCBD82"/>
    <w:rsid w:val="69D9A873"/>
    <w:rsid w:val="6DED1E02"/>
    <w:rsid w:val="6EC2F09B"/>
    <w:rsid w:val="6FCBDD88"/>
    <w:rsid w:val="70BCC735"/>
    <w:rsid w:val="74E0712F"/>
    <w:rsid w:val="7643654C"/>
    <w:rsid w:val="76C7EBD8"/>
    <w:rsid w:val="7CD1FD57"/>
    <w:rsid w:val="7E1D4C98"/>
    <w:rsid w:val="7E76D46A"/>
    <w:rsid w:val="7F155ACF"/>
    <w:rsid w:val="7F74C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C7E978"/>
  <w14:defaultImageDpi w14:val="300"/>
  <w15:docId w15:val="{C90D077A-B8CF-416C-815F-D6560716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462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B6462"/>
  </w:style>
  <w:style w:type="paragraph" w:styleId="Footer">
    <w:name w:val="footer"/>
    <w:basedOn w:val="Normal"/>
    <w:link w:val="FooterChar"/>
    <w:uiPriority w:val="99"/>
    <w:unhideWhenUsed/>
    <w:rsid w:val="001B6462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B6462"/>
  </w:style>
  <w:style w:type="paragraph" w:styleId="BalloonText">
    <w:name w:val="Balloon Text"/>
    <w:basedOn w:val="Normal"/>
    <w:link w:val="BalloonTextChar"/>
    <w:uiPriority w:val="99"/>
    <w:semiHidden/>
    <w:unhideWhenUsed/>
    <w:rsid w:val="001B6462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B6462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80ED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66C71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paragraph" w:customStyle="1">
    <w:name w:val="paragraph"/>
    <w:basedOn w:val="Normal"/>
    <w:rsid w:val="001A685A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1A685A"/>
  </w:style>
  <w:style w:type="character" w:styleId="eop" w:customStyle="1">
    <w:name w:val="eop"/>
    <w:basedOn w:val="DefaultParagraphFont"/>
    <w:rsid w:val="001A6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7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79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47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1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5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5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4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8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1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0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80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7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3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83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7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1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1AAE02988AE42BC48F96E0970C301" ma:contentTypeVersion="20" ma:contentTypeDescription="Create a new document." ma:contentTypeScope="" ma:versionID="228aacc32f3bf0970d92d5944a5b3942">
  <xsd:schema xmlns:xsd="http://www.w3.org/2001/XMLSchema" xmlns:xs="http://www.w3.org/2001/XMLSchema" xmlns:p="http://schemas.microsoft.com/office/2006/metadata/properties" xmlns:ns2="7c643c44-bdc1-4e7b-82f9-1d993ca25dc5" xmlns:ns3="fe2f53c1-c4d2-438b-9f5b-c02ca545433c" targetNamespace="http://schemas.microsoft.com/office/2006/metadata/properties" ma:root="true" ma:fieldsID="af87174adc7f2f390320d082a757ed51" ns2:_="" ns3:_="">
    <xsd:import namespace="7c643c44-bdc1-4e7b-82f9-1d993ca25dc5"/>
    <xsd:import namespace="fe2f53c1-c4d2-438b-9f5b-c02ca54543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Imag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43c44-bdc1-4e7b-82f9-1d993ca25d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33c0907-c4ce-448a-a299-065f8bb317f4}" ma:internalName="TaxCatchAll" ma:showField="CatchAllData" ma:web="7c643c44-bdc1-4e7b-82f9-1d993ca25d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f53c1-c4d2-438b-9f5b-c02ca5454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Image" ma:index="21" nillable="true" ma:displayName="Image" ma:internalName="Imag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34badc0-7110-48b1-a1d7-03b470ab6b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2f53c1-c4d2-438b-9f5b-c02ca545433c">
      <Terms xmlns="http://schemas.microsoft.com/office/infopath/2007/PartnerControls"/>
    </lcf76f155ced4ddcb4097134ff3c332f>
    <Image xmlns="fe2f53c1-c4d2-438b-9f5b-c02ca545433c" xsi:nil="true"/>
    <TaxCatchAll xmlns="7c643c44-bdc1-4e7b-82f9-1d993ca25dc5" xsi:nil="true"/>
  </documentManagement>
</p:properties>
</file>

<file path=customXml/itemProps1.xml><?xml version="1.0" encoding="utf-8"?>
<ds:datastoreItem xmlns:ds="http://schemas.openxmlformats.org/officeDocument/2006/customXml" ds:itemID="{BFB48591-A173-422B-83C5-59300C1CF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602528-2CD3-4AFB-A566-305108E3C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43c44-bdc1-4e7b-82f9-1d993ca25dc5"/>
    <ds:schemaRef ds:uri="fe2f53c1-c4d2-438b-9f5b-c02ca5454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EB6F9C-DB6D-44D6-99E6-179035344330}">
  <ds:schemaRefs>
    <ds:schemaRef ds:uri="http://schemas.microsoft.com/office/2006/metadata/properties"/>
    <ds:schemaRef ds:uri="http://schemas.microsoft.com/office/infopath/2007/PartnerControls"/>
    <ds:schemaRef ds:uri="fe2f53c1-c4d2-438b-9f5b-c02ca545433c"/>
    <ds:schemaRef ds:uri="7c643c44-bdc1-4e7b-82f9-1d993ca25dc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Axxess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Charles Daprix</dc:creator>
  <keywords/>
  <dc:description/>
  <lastModifiedBy>Sijo Varghese</lastModifiedBy>
  <revision>3</revision>
  <dcterms:created xsi:type="dcterms:W3CDTF">2025-07-30T18:41:00.0000000Z</dcterms:created>
  <dcterms:modified xsi:type="dcterms:W3CDTF">2025-07-31T20:06:49.6087057Z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0x0101005C21AAE02988AE42BC48F96E0970C301</vt:lpwstr>
  </property>
  <property fmtid="{D5CDD505-2E9C-101B-9397-08002B2CF9AE}" pid="3" name="Order">
    <vt:r8>53400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MediaServiceImageTags">
    <vt:lpwstr/>
  </property>
</Properties>
</file>